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89" w:rsidRDefault="00427C89" w:rsidP="00FF3174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page" w:tblpX="1457" w:tblpY="263"/>
        <w:tblW w:w="9266" w:type="dxa"/>
        <w:tblLook w:val="04A0" w:firstRow="1" w:lastRow="0" w:firstColumn="1" w:lastColumn="0" w:noHBand="0" w:noVBand="1"/>
      </w:tblPr>
      <w:tblGrid>
        <w:gridCol w:w="9266"/>
      </w:tblGrid>
      <w:tr w:rsidR="00CE0F14" w:rsidRPr="00397566" w:rsidTr="00CE0F14">
        <w:trPr>
          <w:trHeight w:val="2179"/>
        </w:trPr>
        <w:tc>
          <w:tcPr>
            <w:tcW w:w="9266" w:type="dxa"/>
          </w:tcPr>
          <w:p w:rsidR="00852CA6" w:rsidRDefault="00852CA6" w:rsidP="005C416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E0F14" w:rsidRPr="00CE0F14" w:rsidRDefault="00CE0F14" w:rsidP="005C4160">
            <w:pPr>
              <w:jc w:val="both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  <w:r w:rsidRPr="00CE0F14">
              <w:rPr>
                <w:rFonts w:ascii="Verdana" w:hAnsi="Verdana"/>
                <w:sz w:val="14"/>
                <w:szCs w:val="14"/>
              </w:rPr>
              <w:t xml:space="preserve">Dit document heeft tot doel om een leidraad te zijn voor de verplichte communicatie wanneer </w:t>
            </w:r>
            <w:r w:rsidR="002A2541">
              <w:rPr>
                <w:rFonts w:ascii="Verdana" w:hAnsi="Verdana"/>
                <w:sz w:val="14"/>
                <w:szCs w:val="14"/>
              </w:rPr>
              <w:t xml:space="preserve">een </w:t>
            </w:r>
            <w:r w:rsidR="00A951B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5C4160">
              <w:rPr>
                <w:rFonts w:ascii="Verdana" w:hAnsi="Verdana"/>
                <w:sz w:val="14"/>
                <w:szCs w:val="14"/>
              </w:rPr>
              <w:t>datalek</w:t>
            </w:r>
            <w:proofErr w:type="spellEnd"/>
            <w:r w:rsidR="00A951B2">
              <w:rPr>
                <w:rFonts w:ascii="Verdana" w:hAnsi="Verdana"/>
                <w:sz w:val="14"/>
                <w:szCs w:val="14"/>
              </w:rPr>
              <w:t xml:space="preserve"> </w:t>
            </w:r>
            <w:r w:rsidR="002A2541">
              <w:rPr>
                <w:rFonts w:ascii="Verdana" w:hAnsi="Verdana"/>
                <w:sz w:val="14"/>
                <w:szCs w:val="14"/>
              </w:rPr>
              <w:t xml:space="preserve"> in verband met persoonsgegevens waarschijnlijk een hoog risico inhoudt voor de rechten en vrijheden van de betroken persoon. Wanneer een </w:t>
            </w:r>
            <w:proofErr w:type="spellStart"/>
            <w:r w:rsidR="005C4160">
              <w:rPr>
                <w:rFonts w:ascii="Verdana" w:hAnsi="Verdana"/>
                <w:sz w:val="14"/>
                <w:szCs w:val="14"/>
              </w:rPr>
              <w:t>datalek</w:t>
            </w:r>
            <w:proofErr w:type="spellEnd"/>
            <w:r w:rsidR="002A2541">
              <w:rPr>
                <w:rFonts w:ascii="Verdana" w:hAnsi="Verdana"/>
                <w:sz w:val="14"/>
                <w:szCs w:val="14"/>
              </w:rPr>
              <w:t xml:space="preserve"> op persoonsgegevens de rechten en vrijheden van de betrokkene in het gedrang brengen </w:t>
            </w:r>
            <w:r w:rsidRPr="00CE0F14">
              <w:rPr>
                <w:rFonts w:ascii="Verdana" w:hAnsi="Verdana"/>
                <w:sz w:val="14"/>
                <w:szCs w:val="14"/>
              </w:rPr>
              <w:t xml:space="preserve">moet u de </w:t>
            </w:r>
            <w:r w:rsidR="002A2541">
              <w:rPr>
                <w:rFonts w:ascii="Verdana" w:hAnsi="Verdana"/>
                <w:sz w:val="14"/>
                <w:szCs w:val="14"/>
              </w:rPr>
              <w:t>betrokkene</w:t>
            </w:r>
            <w:r w:rsidRPr="00CE0F14">
              <w:rPr>
                <w:rFonts w:ascii="Verdana" w:hAnsi="Verdana"/>
                <w:sz w:val="14"/>
                <w:szCs w:val="14"/>
              </w:rPr>
              <w:t xml:space="preserve"> </w:t>
            </w:r>
            <w:r w:rsidR="002A2541">
              <w:rPr>
                <w:rFonts w:ascii="Verdana" w:hAnsi="Verdana"/>
                <w:sz w:val="14"/>
                <w:szCs w:val="14"/>
              </w:rPr>
              <w:t xml:space="preserve">minstens </w:t>
            </w:r>
            <w:r w:rsidRPr="00CE0F14">
              <w:rPr>
                <w:rFonts w:ascii="Verdana" w:hAnsi="Verdana"/>
                <w:sz w:val="14"/>
                <w:szCs w:val="14"/>
              </w:rPr>
              <w:t xml:space="preserve">inlichten over de </w:t>
            </w:r>
            <w:r w:rsidR="005C4160">
              <w:rPr>
                <w:rFonts w:ascii="Verdana" w:hAnsi="Verdana"/>
                <w:sz w:val="14"/>
                <w:szCs w:val="14"/>
              </w:rPr>
              <w:t>waarschijnlijke gevolgen van het</w:t>
            </w:r>
            <w:r w:rsidR="002A254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5C4160">
              <w:rPr>
                <w:rFonts w:ascii="Verdana" w:hAnsi="Verdana"/>
                <w:sz w:val="14"/>
                <w:szCs w:val="14"/>
              </w:rPr>
              <w:t>datalek</w:t>
            </w:r>
            <w:proofErr w:type="spellEnd"/>
            <w:r w:rsidR="00CF54F7">
              <w:rPr>
                <w:rFonts w:ascii="Verdana" w:hAnsi="Verdana"/>
                <w:sz w:val="14"/>
                <w:szCs w:val="14"/>
              </w:rPr>
              <w:t xml:space="preserve"> en</w:t>
            </w:r>
            <w:r w:rsidR="002A2541">
              <w:rPr>
                <w:rFonts w:ascii="Verdana" w:hAnsi="Verdana"/>
                <w:sz w:val="14"/>
                <w:szCs w:val="14"/>
              </w:rPr>
              <w:t xml:space="preserve"> de voorgestelde of genomen maatregelen ter beperking van de negatieve gevolgen </w:t>
            </w:r>
            <w:r w:rsidR="00A951B2">
              <w:rPr>
                <w:rFonts w:ascii="Verdana" w:hAnsi="Verdana"/>
                <w:sz w:val="14"/>
                <w:szCs w:val="14"/>
              </w:rPr>
              <w:t>er</w:t>
            </w:r>
            <w:r w:rsidR="002A2541">
              <w:rPr>
                <w:rFonts w:ascii="Verdana" w:hAnsi="Verdana"/>
                <w:sz w:val="14"/>
                <w:szCs w:val="14"/>
              </w:rPr>
              <w:t xml:space="preserve">van. Verder moet worden meegedeeld waar de betrokkene meer informatie omtrent de </w:t>
            </w:r>
            <w:r w:rsidR="00A951B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5C4160">
              <w:rPr>
                <w:rFonts w:ascii="Verdana" w:hAnsi="Verdana"/>
                <w:sz w:val="14"/>
                <w:szCs w:val="14"/>
              </w:rPr>
              <w:t>datalek</w:t>
            </w:r>
            <w:proofErr w:type="spellEnd"/>
            <w:r w:rsidR="00A951B2">
              <w:rPr>
                <w:rFonts w:ascii="Verdana" w:hAnsi="Verdana"/>
                <w:sz w:val="14"/>
                <w:szCs w:val="14"/>
              </w:rPr>
              <w:t xml:space="preserve"> </w:t>
            </w:r>
            <w:r w:rsidR="002A2541">
              <w:rPr>
                <w:rFonts w:ascii="Verdana" w:hAnsi="Verdana"/>
                <w:sz w:val="14"/>
                <w:szCs w:val="14"/>
              </w:rPr>
              <w:t xml:space="preserve"> kan verkrijgen. </w:t>
            </w:r>
            <w:r w:rsidRPr="00CE0F14">
              <w:rPr>
                <w:rFonts w:ascii="Verdana" w:hAnsi="Verdana"/>
                <w:sz w:val="14"/>
                <w:szCs w:val="14"/>
              </w:rPr>
              <w:t>Het document geniet auteursrechtelijke bescherming en het gebruik ervan is exclusief voorbehouden voor FVF-leden. Hoewel het document door FVF werd opgemaakt met de grootste zorg</w:t>
            </w:r>
            <w:r w:rsidR="009755A1">
              <w:rPr>
                <w:rFonts w:ascii="Verdana" w:hAnsi="Verdana"/>
                <w:sz w:val="14"/>
                <w:szCs w:val="14"/>
              </w:rPr>
              <w:t>,</w:t>
            </w:r>
            <w:r w:rsidRPr="00CE0F14">
              <w:rPr>
                <w:rFonts w:ascii="Verdana" w:hAnsi="Verdana"/>
                <w:sz w:val="14"/>
                <w:szCs w:val="14"/>
              </w:rPr>
              <w:t xml:space="preserve"> kan FVF geen enkele aansprakelijkheid aanvaarden. Het is mogelijk dat het document nog wijzigt in functie van nieuwe wetgeving en/of rechtspraak. FVF biedt geen enkele garantie dat de rechtbanken, overheden en/of administraties het eens zullen zijn met de visie va FVF. U dient steeds het gebruik van het document af te toetsen aan de eigen concrete omstandigheden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:rsidR="00CE0F14" w:rsidRDefault="00CE0F14" w:rsidP="00CE0F14">
      <w:pPr>
        <w:jc w:val="both"/>
        <w:rPr>
          <w:rFonts w:ascii="Verdana" w:hAnsi="Verdana"/>
          <w:b/>
          <w:sz w:val="20"/>
          <w:szCs w:val="20"/>
        </w:rPr>
      </w:pPr>
    </w:p>
    <w:p w:rsidR="005D0518" w:rsidRDefault="005D0518" w:rsidP="00CE0F14">
      <w:pPr>
        <w:jc w:val="both"/>
        <w:rPr>
          <w:rFonts w:ascii="Verdana" w:hAnsi="Verdana"/>
          <w:b/>
          <w:sz w:val="20"/>
          <w:szCs w:val="20"/>
        </w:rPr>
      </w:pPr>
    </w:p>
    <w:p w:rsidR="00CE0F14" w:rsidRPr="0056112B" w:rsidRDefault="0056112B" w:rsidP="005D05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56112B">
        <w:rPr>
          <w:rFonts w:ascii="Verdana" w:hAnsi="Verdana"/>
          <w:b/>
          <w:sz w:val="20"/>
          <w:szCs w:val="20"/>
        </w:rPr>
        <w:t xml:space="preserve">MELDING </w:t>
      </w:r>
      <w:r w:rsidR="005C4160">
        <w:rPr>
          <w:rFonts w:ascii="Verdana" w:hAnsi="Verdana"/>
          <w:b/>
          <w:sz w:val="20"/>
          <w:szCs w:val="20"/>
        </w:rPr>
        <w:t>DATALEK</w:t>
      </w:r>
      <w:r w:rsidRPr="0056112B">
        <w:rPr>
          <w:rFonts w:ascii="Verdana" w:hAnsi="Verdana"/>
          <w:b/>
          <w:sz w:val="20"/>
          <w:szCs w:val="20"/>
        </w:rPr>
        <w:t xml:space="preserve"> – COMMUNICATIE AAN KLANT </w:t>
      </w:r>
      <w:r>
        <w:rPr>
          <w:rFonts w:ascii="Verdana" w:hAnsi="Verdana"/>
          <w:b/>
          <w:sz w:val="20"/>
          <w:szCs w:val="20"/>
        </w:rPr>
        <w:br/>
      </w:r>
    </w:p>
    <w:p w:rsidR="005D0518" w:rsidRPr="005D0518" w:rsidRDefault="005D0518" w:rsidP="00FF3174">
      <w:pPr>
        <w:jc w:val="both"/>
        <w:rPr>
          <w:rFonts w:ascii="Verdana" w:hAnsi="Verdana"/>
          <w:sz w:val="10"/>
          <w:szCs w:val="20"/>
        </w:rPr>
      </w:pPr>
    </w:p>
    <w:p w:rsidR="00FF3174" w:rsidRPr="001670FD" w:rsidRDefault="00DE151E" w:rsidP="00FF317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INVOEGEN BRIEFHOOFD</w:t>
      </w:r>
      <w:r w:rsidR="00FF3174" w:rsidRPr="001670FD">
        <w:rPr>
          <w:rFonts w:ascii="Verdana" w:hAnsi="Verdana"/>
          <w:b/>
          <w:sz w:val="20"/>
          <w:szCs w:val="20"/>
        </w:rPr>
        <w:t xml:space="preserve"> KANTOOR</w:t>
      </w:r>
    </w:p>
    <w:p w:rsidR="00FF3174" w:rsidRPr="00CE0F14" w:rsidRDefault="0056112B" w:rsidP="0056112B">
      <w:pPr>
        <w:tabs>
          <w:tab w:val="left" w:pos="5955"/>
        </w:tabs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ab/>
      </w:r>
      <w:r w:rsidR="00CE0F14">
        <w:rPr>
          <w:rFonts w:ascii="Verdana" w:hAnsi="Verdana"/>
          <w:sz w:val="16"/>
          <w:szCs w:val="20"/>
        </w:rPr>
        <w:br/>
      </w:r>
      <w:r w:rsidR="00FF3174" w:rsidRPr="00CE0F14">
        <w:rPr>
          <w:rFonts w:ascii="Verdana" w:hAnsi="Verdana"/>
          <w:sz w:val="16"/>
          <w:szCs w:val="20"/>
        </w:rPr>
        <w:t>Datum, plaats</w:t>
      </w:r>
    </w:p>
    <w:p w:rsidR="00FF3174" w:rsidRPr="00CE0F14" w:rsidRDefault="00FF3174" w:rsidP="00CE0F14">
      <w:pPr>
        <w:rPr>
          <w:rFonts w:ascii="Verdana" w:hAnsi="Verdana"/>
          <w:sz w:val="16"/>
          <w:szCs w:val="20"/>
        </w:rPr>
      </w:pPr>
      <w:r w:rsidRPr="00CE0F14">
        <w:rPr>
          <w:rFonts w:ascii="Verdana" w:hAnsi="Verdana"/>
          <w:sz w:val="16"/>
          <w:szCs w:val="20"/>
        </w:rPr>
        <w:t>Geachte</w:t>
      </w:r>
    </w:p>
    <w:p w:rsidR="00BF22F0" w:rsidRDefault="00BF22F0" w:rsidP="005D0518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Ons kantoor ziet het als haar</w:t>
      </w:r>
      <w:r w:rsidRPr="00BF22F0">
        <w:rPr>
          <w:rFonts w:ascii="Verdana" w:hAnsi="Verdana"/>
          <w:sz w:val="16"/>
          <w:szCs w:val="20"/>
        </w:rPr>
        <w:t xml:space="preserve"> plicht om </w:t>
      </w:r>
      <w:r w:rsidR="00CF54F7">
        <w:rPr>
          <w:rFonts w:ascii="Verdana" w:hAnsi="Verdana"/>
          <w:sz w:val="16"/>
          <w:szCs w:val="20"/>
        </w:rPr>
        <w:t xml:space="preserve">uw </w:t>
      </w:r>
      <w:r w:rsidRPr="00BF22F0">
        <w:rPr>
          <w:rFonts w:ascii="Verdana" w:hAnsi="Verdana"/>
          <w:sz w:val="16"/>
          <w:szCs w:val="20"/>
        </w:rPr>
        <w:t>persoonsgegevens te beschermen.</w:t>
      </w:r>
      <w:r w:rsidRPr="0094220E">
        <w:rPr>
          <w:rFonts w:ascii="Verdana" w:hAnsi="Verdana"/>
          <w:sz w:val="16"/>
          <w:szCs w:val="20"/>
        </w:rPr>
        <w:t xml:space="preserve"> </w:t>
      </w:r>
      <w:r w:rsidRPr="00CE0F14">
        <w:rPr>
          <w:rFonts w:ascii="Verdana" w:hAnsi="Verdana"/>
          <w:sz w:val="16"/>
          <w:szCs w:val="20"/>
        </w:rPr>
        <w:t xml:space="preserve">Ons kantoor heeft </w:t>
      </w:r>
      <w:r w:rsidR="0094220E">
        <w:rPr>
          <w:rFonts w:ascii="Verdana" w:hAnsi="Verdana"/>
          <w:sz w:val="16"/>
          <w:szCs w:val="20"/>
        </w:rPr>
        <w:t xml:space="preserve">hiertoe </w:t>
      </w:r>
      <w:r w:rsidR="00E06211">
        <w:rPr>
          <w:rFonts w:ascii="Verdana" w:hAnsi="Verdana"/>
          <w:sz w:val="16"/>
          <w:szCs w:val="20"/>
        </w:rPr>
        <w:t xml:space="preserve">alle mogelijke </w:t>
      </w:r>
      <w:r w:rsidRPr="00CE0F14">
        <w:rPr>
          <w:rFonts w:ascii="Verdana" w:hAnsi="Verdana"/>
          <w:sz w:val="16"/>
          <w:szCs w:val="20"/>
        </w:rPr>
        <w:t xml:space="preserve"> organisatorische</w:t>
      </w:r>
      <w:r w:rsidR="00E06211">
        <w:rPr>
          <w:rFonts w:ascii="Verdana" w:hAnsi="Verdana"/>
          <w:sz w:val="16"/>
          <w:szCs w:val="20"/>
        </w:rPr>
        <w:t>,</w:t>
      </w:r>
      <w:r w:rsidRPr="00CE0F14">
        <w:rPr>
          <w:rFonts w:ascii="Verdana" w:hAnsi="Verdana"/>
          <w:sz w:val="16"/>
          <w:szCs w:val="20"/>
        </w:rPr>
        <w:t xml:space="preserve"> administratieve </w:t>
      </w:r>
      <w:r>
        <w:rPr>
          <w:rFonts w:ascii="Verdana" w:hAnsi="Verdana"/>
          <w:sz w:val="16"/>
          <w:szCs w:val="20"/>
        </w:rPr>
        <w:t>en technische maatregelen</w:t>
      </w:r>
      <w:r w:rsidRPr="00CE0F14">
        <w:rPr>
          <w:rFonts w:ascii="Verdana" w:hAnsi="Verdana"/>
          <w:sz w:val="16"/>
          <w:szCs w:val="20"/>
        </w:rPr>
        <w:t xml:space="preserve"> genomen </w:t>
      </w:r>
      <w:r>
        <w:rPr>
          <w:rFonts w:ascii="Verdana" w:hAnsi="Verdana"/>
          <w:sz w:val="16"/>
          <w:szCs w:val="20"/>
        </w:rPr>
        <w:t>e</w:t>
      </w:r>
      <w:r w:rsidR="0094220E">
        <w:rPr>
          <w:rFonts w:ascii="Verdana" w:hAnsi="Verdana"/>
          <w:sz w:val="16"/>
          <w:szCs w:val="20"/>
        </w:rPr>
        <w:t xml:space="preserve">n volgt bovendien strikt het </w:t>
      </w:r>
      <w:r>
        <w:rPr>
          <w:rFonts w:ascii="Verdana" w:hAnsi="Verdana"/>
          <w:sz w:val="16"/>
          <w:szCs w:val="20"/>
        </w:rPr>
        <w:t>beleid ter bescherming van persoonsgegevens dat haar wordt opgelegd door de maatschappijen.</w:t>
      </w:r>
    </w:p>
    <w:p w:rsidR="0094220E" w:rsidRPr="00A951B2" w:rsidRDefault="005D0518" w:rsidP="005D0518">
      <w:pPr>
        <w:spacing w:after="0"/>
        <w:jc w:val="both"/>
        <w:rPr>
          <w:rFonts w:ascii="Verdana" w:hAnsi="Verdana"/>
          <w:sz w:val="16"/>
          <w:szCs w:val="16"/>
        </w:rPr>
      </w:pPr>
      <w:r w:rsidRPr="00A951B2">
        <w:rPr>
          <w:rFonts w:ascii="Verdana" w:hAnsi="Verdana"/>
          <w:sz w:val="16"/>
          <w:szCs w:val="16"/>
        </w:rPr>
        <w:t>Desondanks werd een</w:t>
      </w:r>
      <w:r w:rsidR="00A951B2" w:rsidRPr="00A951B2">
        <w:rPr>
          <w:rFonts w:ascii="Verdana" w:hAnsi="Verdana"/>
          <w:sz w:val="16"/>
          <w:szCs w:val="16"/>
        </w:rPr>
        <w:t xml:space="preserve"> </w:t>
      </w:r>
      <w:proofErr w:type="spellStart"/>
      <w:r w:rsidR="005C4160">
        <w:rPr>
          <w:rFonts w:ascii="Verdana" w:hAnsi="Verdana"/>
          <w:sz w:val="16"/>
          <w:szCs w:val="16"/>
        </w:rPr>
        <w:t>datalek</w:t>
      </w:r>
      <w:proofErr w:type="spellEnd"/>
      <w:r w:rsidR="00A951B2" w:rsidRPr="00A951B2">
        <w:rPr>
          <w:rFonts w:ascii="Verdana" w:hAnsi="Verdana"/>
          <w:sz w:val="16"/>
          <w:szCs w:val="16"/>
        </w:rPr>
        <w:t xml:space="preserve"> </w:t>
      </w:r>
      <w:r w:rsidR="00BF22F0" w:rsidRPr="00A951B2">
        <w:rPr>
          <w:rFonts w:ascii="Verdana" w:hAnsi="Verdana"/>
          <w:sz w:val="16"/>
          <w:szCs w:val="16"/>
        </w:rPr>
        <w:t xml:space="preserve">in verband met </w:t>
      </w:r>
      <w:r w:rsidR="00725B57" w:rsidRPr="00A951B2">
        <w:rPr>
          <w:rFonts w:ascii="Verdana" w:hAnsi="Verdana"/>
          <w:sz w:val="16"/>
          <w:szCs w:val="16"/>
        </w:rPr>
        <w:t xml:space="preserve">uw </w:t>
      </w:r>
      <w:r w:rsidR="00BF22F0" w:rsidRPr="00A951B2">
        <w:rPr>
          <w:rFonts w:ascii="Verdana" w:hAnsi="Verdana"/>
          <w:sz w:val="16"/>
          <w:szCs w:val="16"/>
        </w:rPr>
        <w:t xml:space="preserve">persoonsgegevens vastgesteld. </w:t>
      </w:r>
    </w:p>
    <w:p w:rsidR="0094220E" w:rsidRPr="0094220E" w:rsidRDefault="0094220E" w:rsidP="005D0518">
      <w:pPr>
        <w:spacing w:after="0"/>
        <w:jc w:val="both"/>
        <w:rPr>
          <w:rFonts w:ascii="Verdana" w:hAnsi="Verdana"/>
          <w:sz w:val="16"/>
          <w:szCs w:val="20"/>
        </w:rPr>
      </w:pPr>
    </w:p>
    <w:p w:rsidR="0094220E" w:rsidRPr="00142779" w:rsidRDefault="0094220E" w:rsidP="005D0518">
      <w:pPr>
        <w:spacing w:after="0"/>
        <w:jc w:val="both"/>
        <w:rPr>
          <w:rFonts w:ascii="Verdana" w:hAnsi="Verdana"/>
          <w:sz w:val="16"/>
          <w:szCs w:val="20"/>
        </w:rPr>
      </w:pPr>
      <w:r w:rsidRPr="00142779">
        <w:rPr>
          <w:rFonts w:ascii="Verdana" w:hAnsi="Verdana"/>
          <w:sz w:val="16"/>
          <w:szCs w:val="20"/>
        </w:rPr>
        <w:t xml:space="preserve">Daarom informeren wij u duidelijk omtrent de </w:t>
      </w:r>
      <w:r w:rsidR="00725B57" w:rsidRPr="00142779">
        <w:rPr>
          <w:rFonts w:ascii="Verdana" w:hAnsi="Verdana"/>
          <w:sz w:val="16"/>
          <w:szCs w:val="20"/>
        </w:rPr>
        <w:t xml:space="preserve">omstandigheden van </w:t>
      </w:r>
      <w:r w:rsidR="005C4160">
        <w:rPr>
          <w:rFonts w:ascii="Verdana" w:hAnsi="Verdana"/>
          <w:sz w:val="16"/>
          <w:szCs w:val="20"/>
        </w:rPr>
        <w:t xml:space="preserve">het </w:t>
      </w:r>
      <w:proofErr w:type="spellStart"/>
      <w:r w:rsidR="005C4160">
        <w:rPr>
          <w:rFonts w:ascii="Verdana" w:hAnsi="Verdana"/>
          <w:sz w:val="16"/>
          <w:szCs w:val="20"/>
        </w:rPr>
        <w:t>datalek</w:t>
      </w:r>
      <w:proofErr w:type="spellEnd"/>
      <w:r w:rsidR="00725B57" w:rsidRPr="00142779">
        <w:rPr>
          <w:rFonts w:ascii="Verdana" w:hAnsi="Verdana"/>
          <w:sz w:val="16"/>
          <w:szCs w:val="20"/>
        </w:rPr>
        <w:t xml:space="preserve">, de vermoedelijke datum van </w:t>
      </w:r>
      <w:r w:rsidR="005C4160">
        <w:rPr>
          <w:rFonts w:ascii="Verdana" w:hAnsi="Verdana"/>
          <w:sz w:val="16"/>
          <w:szCs w:val="20"/>
        </w:rPr>
        <w:t xml:space="preserve">het </w:t>
      </w:r>
      <w:proofErr w:type="spellStart"/>
      <w:r w:rsidR="005C4160">
        <w:rPr>
          <w:rFonts w:ascii="Verdana" w:hAnsi="Verdana"/>
          <w:sz w:val="16"/>
          <w:szCs w:val="20"/>
        </w:rPr>
        <w:t>datalek</w:t>
      </w:r>
      <w:proofErr w:type="spellEnd"/>
      <w:r w:rsidR="00725B57" w:rsidRPr="00142779">
        <w:rPr>
          <w:rFonts w:ascii="Verdana" w:hAnsi="Verdana"/>
          <w:sz w:val="16"/>
          <w:szCs w:val="20"/>
        </w:rPr>
        <w:t xml:space="preserve">, de aard en strekking van de persoonsgegevens, de mogelijke </w:t>
      </w:r>
      <w:r w:rsidRPr="00142779">
        <w:rPr>
          <w:rFonts w:ascii="Verdana" w:hAnsi="Verdana"/>
          <w:sz w:val="16"/>
          <w:szCs w:val="20"/>
        </w:rPr>
        <w:t>gevolgen van d</w:t>
      </w:r>
      <w:r w:rsidR="005C4160">
        <w:rPr>
          <w:rFonts w:ascii="Verdana" w:hAnsi="Verdana"/>
          <w:sz w:val="16"/>
          <w:szCs w:val="20"/>
        </w:rPr>
        <w:t xml:space="preserve">it </w:t>
      </w:r>
      <w:proofErr w:type="spellStart"/>
      <w:r w:rsidR="005C4160">
        <w:rPr>
          <w:rFonts w:ascii="Verdana" w:hAnsi="Verdana"/>
          <w:sz w:val="16"/>
          <w:szCs w:val="20"/>
        </w:rPr>
        <w:t>datalek</w:t>
      </w:r>
      <w:proofErr w:type="spellEnd"/>
      <w:r w:rsidRPr="00142779">
        <w:rPr>
          <w:rFonts w:ascii="Verdana" w:hAnsi="Verdana"/>
          <w:sz w:val="16"/>
          <w:szCs w:val="20"/>
        </w:rPr>
        <w:t xml:space="preserve"> en</w:t>
      </w:r>
      <w:r w:rsidR="00B62403" w:rsidRPr="00142779">
        <w:rPr>
          <w:rFonts w:ascii="Verdana" w:hAnsi="Verdana"/>
          <w:sz w:val="16"/>
          <w:szCs w:val="20"/>
        </w:rPr>
        <w:t xml:space="preserve"> d</w:t>
      </w:r>
      <w:r w:rsidRPr="00142779">
        <w:rPr>
          <w:rFonts w:ascii="Verdana" w:hAnsi="Verdana"/>
          <w:sz w:val="16"/>
          <w:szCs w:val="20"/>
        </w:rPr>
        <w:t xml:space="preserve">e maatregelen die wij hebben genomen ter voorkoming van en/of de beperking </w:t>
      </w:r>
      <w:r w:rsidR="005C4160">
        <w:rPr>
          <w:rFonts w:ascii="Verdana" w:hAnsi="Verdana"/>
          <w:sz w:val="16"/>
          <w:szCs w:val="20"/>
        </w:rPr>
        <w:t xml:space="preserve">van de negatieve gevolgen van dit </w:t>
      </w:r>
      <w:proofErr w:type="spellStart"/>
      <w:r w:rsidR="005C4160">
        <w:rPr>
          <w:rFonts w:ascii="Verdana" w:hAnsi="Verdana"/>
          <w:sz w:val="16"/>
          <w:szCs w:val="20"/>
        </w:rPr>
        <w:t>datalek</w:t>
      </w:r>
      <w:proofErr w:type="spellEnd"/>
      <w:r w:rsidRPr="00142779">
        <w:rPr>
          <w:rFonts w:ascii="Verdana" w:hAnsi="Verdana"/>
          <w:sz w:val="16"/>
          <w:szCs w:val="20"/>
        </w:rPr>
        <w:t xml:space="preserve">. </w:t>
      </w:r>
    </w:p>
    <w:p w:rsidR="00E06211" w:rsidRPr="00142779" w:rsidRDefault="00E06211" w:rsidP="00CE0F14">
      <w:pPr>
        <w:spacing w:after="0"/>
        <w:rPr>
          <w:rFonts w:ascii="Verdana" w:hAnsi="Verdana"/>
          <w:sz w:val="16"/>
          <w:szCs w:val="20"/>
        </w:rPr>
      </w:pPr>
    </w:p>
    <w:p w:rsidR="00FF3174" w:rsidRPr="00142779" w:rsidRDefault="00FF3174" w:rsidP="00FF3174">
      <w:pPr>
        <w:jc w:val="both"/>
        <w:rPr>
          <w:rFonts w:ascii="Verdana" w:hAnsi="Verdana"/>
          <w:sz w:val="16"/>
          <w:szCs w:val="20"/>
        </w:rPr>
      </w:pPr>
      <w:r w:rsidRPr="00142779">
        <w:rPr>
          <w:rFonts w:ascii="Verdana" w:hAnsi="Verdana"/>
          <w:sz w:val="16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0F14" w:rsidRPr="00142779">
        <w:rPr>
          <w:rFonts w:ascii="Verdana" w:hAnsi="Verdana"/>
          <w:sz w:val="16"/>
          <w:szCs w:val="20"/>
        </w:rPr>
        <w:t>……………………………………………………………………………………………………………………………………</w:t>
      </w:r>
    </w:p>
    <w:p w:rsidR="00DE151E" w:rsidRPr="00142779" w:rsidRDefault="0094220E" w:rsidP="00CE0F14">
      <w:pPr>
        <w:rPr>
          <w:rFonts w:ascii="Verdana" w:hAnsi="Verdana"/>
          <w:sz w:val="16"/>
          <w:szCs w:val="20"/>
        </w:rPr>
      </w:pPr>
      <w:r w:rsidRPr="00142779">
        <w:rPr>
          <w:rFonts w:ascii="Verdana" w:hAnsi="Verdana"/>
          <w:sz w:val="16"/>
          <w:szCs w:val="20"/>
        </w:rPr>
        <w:t>Indien u meer informatie wenst</w:t>
      </w:r>
      <w:r w:rsidR="00D84990" w:rsidRPr="00142779">
        <w:rPr>
          <w:rFonts w:ascii="Verdana" w:hAnsi="Verdana"/>
          <w:sz w:val="16"/>
          <w:szCs w:val="20"/>
        </w:rPr>
        <w:t>,</w:t>
      </w:r>
      <w:r w:rsidRPr="00142779">
        <w:rPr>
          <w:rFonts w:ascii="Verdana" w:hAnsi="Verdana"/>
          <w:sz w:val="16"/>
          <w:szCs w:val="20"/>
        </w:rPr>
        <w:t xml:space="preserve"> kunt u steeds terecht op ons kantoor. </w:t>
      </w:r>
    </w:p>
    <w:p w:rsidR="00DE151E" w:rsidRPr="005D0518" w:rsidRDefault="00FF3174" w:rsidP="00CE0F14">
      <w:pPr>
        <w:rPr>
          <w:rFonts w:ascii="Verdana" w:hAnsi="Verdana"/>
          <w:b/>
          <w:sz w:val="20"/>
          <w:szCs w:val="20"/>
        </w:rPr>
      </w:pPr>
      <w:r w:rsidRPr="005D0518">
        <w:rPr>
          <w:rFonts w:ascii="Verdana" w:hAnsi="Verdana"/>
          <w:b/>
          <w:sz w:val="20"/>
          <w:szCs w:val="20"/>
        </w:rPr>
        <w:t>AFSLUITING EN ONDERTEKENING</w:t>
      </w: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p w:rsidR="00FF3174" w:rsidRPr="00142779" w:rsidRDefault="00FF3174" w:rsidP="00FF3174">
      <w:pPr>
        <w:jc w:val="both"/>
        <w:rPr>
          <w:rFonts w:ascii="Verdana" w:hAnsi="Verdana"/>
          <w:sz w:val="14"/>
          <w:szCs w:val="14"/>
          <w:lang w:val="nl-NL"/>
        </w:rPr>
      </w:pP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p w:rsidR="00FF3174" w:rsidRDefault="00FF3174" w:rsidP="00FF3174">
      <w:pPr>
        <w:jc w:val="both"/>
        <w:rPr>
          <w:rFonts w:ascii="Verdana" w:hAnsi="Verdana"/>
          <w:sz w:val="14"/>
          <w:szCs w:val="14"/>
        </w:rPr>
      </w:pPr>
    </w:p>
    <w:sectPr w:rsidR="00FF3174" w:rsidSect="00CE0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A9" w:rsidRDefault="002D56A9" w:rsidP="00CE0F14">
      <w:pPr>
        <w:spacing w:after="0" w:line="240" w:lineRule="auto"/>
      </w:pPr>
      <w:r>
        <w:separator/>
      </w:r>
    </w:p>
  </w:endnote>
  <w:endnote w:type="continuationSeparator" w:id="0">
    <w:p w:rsidR="002D56A9" w:rsidRDefault="002D56A9" w:rsidP="00CE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DE" w:rsidRDefault="00D44ED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86210"/>
      <w:docPartObj>
        <w:docPartGallery w:val="Page Numbers (Bottom of Page)"/>
        <w:docPartUnique/>
      </w:docPartObj>
    </w:sdtPr>
    <w:sdtEndPr/>
    <w:sdtContent>
      <w:p w:rsidR="00CE0F14" w:rsidRDefault="00CE0F1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CA6" w:rsidRPr="00852CA6">
          <w:rPr>
            <w:noProof/>
            <w:lang w:val="nl-NL"/>
          </w:rPr>
          <w:t>1</w:t>
        </w:r>
        <w:r>
          <w:fldChar w:fldCharType="end"/>
        </w:r>
      </w:p>
    </w:sdtContent>
  </w:sdt>
  <w:p w:rsidR="00CE0F14" w:rsidRDefault="002A2541">
    <w:pPr>
      <w:pStyle w:val="Voettekst"/>
    </w:pPr>
    <w:r>
      <w:t xml:space="preserve">versie </w:t>
    </w:r>
    <w:r w:rsidR="00D44EDE">
      <w:t>mei</w:t>
    </w:r>
    <w:r>
      <w:t xml:space="preserve">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DE" w:rsidRDefault="00D44ED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A9" w:rsidRDefault="002D56A9" w:rsidP="00CE0F14">
      <w:pPr>
        <w:spacing w:after="0" w:line="240" w:lineRule="auto"/>
      </w:pPr>
      <w:r>
        <w:separator/>
      </w:r>
    </w:p>
  </w:footnote>
  <w:footnote w:type="continuationSeparator" w:id="0">
    <w:p w:rsidR="002D56A9" w:rsidRDefault="002D56A9" w:rsidP="00CE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DE" w:rsidRDefault="00D44ED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DE" w:rsidRDefault="00D44ED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DE" w:rsidRDefault="00D44E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74"/>
    <w:rsid w:val="00014CE1"/>
    <w:rsid w:val="00041299"/>
    <w:rsid w:val="00142779"/>
    <w:rsid w:val="00160A9C"/>
    <w:rsid w:val="002A2541"/>
    <w:rsid w:val="002D56A9"/>
    <w:rsid w:val="002E6E22"/>
    <w:rsid w:val="00427C89"/>
    <w:rsid w:val="00523E72"/>
    <w:rsid w:val="0056112B"/>
    <w:rsid w:val="005C4160"/>
    <w:rsid w:val="005D0518"/>
    <w:rsid w:val="007134CB"/>
    <w:rsid w:val="00725B57"/>
    <w:rsid w:val="00852CA6"/>
    <w:rsid w:val="008A60CB"/>
    <w:rsid w:val="00914BEC"/>
    <w:rsid w:val="0094220E"/>
    <w:rsid w:val="009431C5"/>
    <w:rsid w:val="009755A1"/>
    <w:rsid w:val="00A451AC"/>
    <w:rsid w:val="00A951B2"/>
    <w:rsid w:val="00B62403"/>
    <w:rsid w:val="00BF22F0"/>
    <w:rsid w:val="00C05C6E"/>
    <w:rsid w:val="00CD5364"/>
    <w:rsid w:val="00CE0F14"/>
    <w:rsid w:val="00CF54F7"/>
    <w:rsid w:val="00D44EDE"/>
    <w:rsid w:val="00D4713E"/>
    <w:rsid w:val="00D814E3"/>
    <w:rsid w:val="00D84990"/>
    <w:rsid w:val="00DE151E"/>
    <w:rsid w:val="00E03B2E"/>
    <w:rsid w:val="00E06211"/>
    <w:rsid w:val="00E24856"/>
    <w:rsid w:val="00E94A0D"/>
    <w:rsid w:val="00EA1BE7"/>
    <w:rsid w:val="00F42BC4"/>
    <w:rsid w:val="00FF164E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C80DF-402B-4FA5-9254-6D02BCFC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F317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0F14"/>
  </w:style>
  <w:style w:type="paragraph" w:styleId="Voettekst">
    <w:name w:val="footer"/>
    <w:basedOn w:val="Standaard"/>
    <w:link w:val="VoettekstChar"/>
    <w:uiPriority w:val="99"/>
    <w:unhideWhenUsed/>
    <w:rsid w:val="00CE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0F14"/>
  </w:style>
  <w:style w:type="paragraph" w:styleId="Ballontekst">
    <w:name w:val="Balloon Text"/>
    <w:basedOn w:val="Standaard"/>
    <w:link w:val="BallontekstChar"/>
    <w:uiPriority w:val="99"/>
    <w:semiHidden/>
    <w:unhideWhenUsed/>
    <w:rsid w:val="00CF5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5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01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3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E16207A94924095AFEBF7D68E7186" ma:contentTypeVersion="20" ma:contentTypeDescription="Create a new document." ma:contentTypeScope="" ma:versionID="46a1a21e0d592b4bb25033d687aab5b1">
  <xsd:schema xmlns:xsd="http://www.w3.org/2001/XMLSchema" xmlns:xs="http://www.w3.org/2001/XMLSchema" xmlns:p="http://schemas.microsoft.com/office/2006/metadata/properties" xmlns:ns2="8dd0c21f-0481-445b-be5a-800ebc43b53c" xmlns:ns3="abb2b97a-8162-4649-9ed5-a69c7f07c0d0" targetNamespace="http://schemas.microsoft.com/office/2006/metadata/properties" ma:root="true" ma:fieldsID="903a5f1f11bf9ff9a3105a99969701ad" ns2:_="" ns3:_="">
    <xsd:import namespace="8dd0c21f-0481-445b-be5a-800ebc43b53c"/>
    <xsd:import namespace="abb2b97a-8162-4649-9ed5-a69c7f07c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0c21f-0481-445b-be5a-800ebc43b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f517c2-eaac-4bfa-9410-9f88c3660cb2}" ma:internalName="TaxCatchAll" ma:showField="CatchAllData" ma:web="8dd0c21f-0481-445b-be5a-800ebc43b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b97a-8162-4649-9ed5-a69c7f07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bf4db-61c7-402d-8015-95681e4d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0c21f-0481-445b-be5a-800ebc43b53c" xsi:nil="true"/>
    <lcf76f155ced4ddcb4097134ff3c332f xmlns="abb2b97a-8162-4649-9ed5-a69c7f07c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209E13-1535-4F03-9C0A-14AF18C20707}"/>
</file>

<file path=customXml/itemProps2.xml><?xml version="1.0" encoding="utf-8"?>
<ds:datastoreItem xmlns:ds="http://schemas.openxmlformats.org/officeDocument/2006/customXml" ds:itemID="{06D8B7F8-0FBC-4CAE-90AD-54BBB32CB818}"/>
</file>

<file path=customXml/itemProps3.xml><?xml version="1.0" encoding="utf-8"?>
<ds:datastoreItem xmlns:ds="http://schemas.openxmlformats.org/officeDocument/2006/customXml" ds:itemID="{0BCEC44A-8580-40E4-9F35-4749D345C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Stevens</dc:creator>
  <cp:lastModifiedBy>Mirte Smets</cp:lastModifiedBy>
  <cp:revision>2</cp:revision>
  <cp:lastPrinted>2014-04-09T09:41:00Z</cp:lastPrinted>
  <dcterms:created xsi:type="dcterms:W3CDTF">2020-09-25T13:27:00Z</dcterms:created>
  <dcterms:modified xsi:type="dcterms:W3CDTF">2020-09-25T13:27:00Z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0x0101003FDE16207A94924095AFEBF7D68E7186</vt:lpwstr>
  </property>
</Properties>
</file>